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Chars="200"/>
        <w:jc w:val="left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ind w:firstLineChars="200"/>
        <w:jc w:val="center"/>
        <w:rPr>
          <w:rFonts w:hint="eastAsia" w:ascii="文星简小标宋" w:hAnsi="文星简小标宋" w:eastAsia="文星简小标宋" w:cs="文星简小标宋"/>
          <w:spacing w:val="-6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spacing w:val="-6"/>
          <w:sz w:val="44"/>
          <w:szCs w:val="44"/>
        </w:rPr>
        <w:t>各地业务咨询电话一览表</w:t>
      </w: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spacing w:val="-6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480"/>
        <w:gridCol w:w="4680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  <w:t>序号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  <w:t>所属区域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  <w:t>联系电话</w:t>
            </w:r>
          </w:p>
        </w:tc>
        <w:tc>
          <w:tcPr>
            <w:tcW w:w="384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1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市属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82228976</w:t>
            </w:r>
          </w:p>
        </w:tc>
        <w:tc>
          <w:tcPr>
            <w:tcW w:w="38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政策咨询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2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嘉善县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84126237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3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平湖市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宋体" w:hAnsi="宋体" w:eastAsia="宋体" w:cs="宋体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  <w:lang w:val="en-US" w:eastAsia="zh-CN"/>
              </w:rPr>
              <w:t>85820717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4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海盐县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  <w:lang w:val="en-US" w:eastAsia="zh-CN"/>
              </w:rPr>
              <w:t>86035226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5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海宁市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宋体" w:hAnsi="宋体" w:eastAsia="宋体" w:cs="宋体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  <w:lang w:val="en-US" w:eastAsia="zh-CN"/>
              </w:rPr>
              <w:t>89232775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6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桐乡市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88110812,88110825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7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南湖区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82838306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8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秀洲区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82711820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9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嘉兴经济技术开发区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32"/>
                <w:szCs w:val="32"/>
                <w:shd w:val="clear" w:color="auto" w:fill="FFFFFF"/>
                <w:lang w:val="en-US" w:eastAsia="zh-CN"/>
              </w:rPr>
              <w:t>3677751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10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嘉兴港区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855</w:t>
            </w: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  <w:lang w:val="en-US" w:eastAsia="zh-CN"/>
              </w:rPr>
              <w:t>86351</w:t>
            </w:r>
          </w:p>
        </w:tc>
        <w:tc>
          <w:tcPr>
            <w:tcW w:w="38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7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11</w:t>
            </w:r>
          </w:p>
        </w:tc>
        <w:tc>
          <w:tcPr>
            <w:tcW w:w="34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全市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82214373，82750539</w:t>
            </w:r>
          </w:p>
        </w:tc>
        <w:tc>
          <w:tcPr>
            <w:tcW w:w="3840" w:type="dxa"/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网站技术咨询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6" w:firstLineChars="200"/>
        <w:jc w:val="left"/>
        <w:textAlignment w:val="auto"/>
        <w:rPr>
          <w:rFonts w:hint="eastAsia" w:ascii="CESI仿宋-GB2312" w:hAnsi="CESI仿宋-GB2312" w:eastAsia="CESI仿宋-GB2312" w:cs="CESI仿宋-GB2312"/>
          <w:spacing w:val="-11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928" w:header="851" w:footer="1531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附件2</w:t>
      </w:r>
    </w:p>
    <w:p>
      <w:pPr>
        <w:adjustRightInd w:val="0"/>
        <w:snapToGrid w:val="0"/>
        <w:spacing w:after="312" w:afterLines="100" w:line="540" w:lineRule="exact"/>
        <w:jc w:val="center"/>
        <w:rPr>
          <w:rFonts w:hint="eastAsia" w:ascii="文星简小标宋" w:hAnsi="仿宋_GB2312" w:eastAsia="文星简小标宋" w:cs="Times New Roman"/>
          <w:spacing w:val="-6"/>
          <w:sz w:val="44"/>
          <w:szCs w:val="44"/>
        </w:rPr>
      </w:pPr>
      <w:r>
        <w:rPr>
          <w:rFonts w:hint="eastAsia" w:ascii="文星简小标宋" w:hAnsi="仿宋_GB2312" w:eastAsia="文星简小标宋" w:cs="Times New Roman"/>
          <w:spacing w:val="-6"/>
          <w:sz w:val="44"/>
          <w:szCs w:val="44"/>
        </w:rPr>
        <w:t>经认定的</w:t>
      </w:r>
      <w:r>
        <w:rPr>
          <w:rFonts w:hint="eastAsia" w:ascii="文星简小标宋" w:hAnsi="仿宋_GB2312" w:eastAsia="文星简小标宋" w:cs="Times New Roman"/>
          <w:spacing w:val="-6"/>
          <w:sz w:val="44"/>
          <w:szCs w:val="44"/>
          <w:lang w:eastAsia="zh-CN"/>
        </w:rPr>
        <w:t>市级部门</w:t>
      </w:r>
      <w:r>
        <w:rPr>
          <w:rFonts w:hint="eastAsia" w:ascii="文星简小标宋" w:hAnsi="仿宋_GB2312" w:eastAsia="文星简小标宋" w:cs="Times New Roman"/>
          <w:spacing w:val="-6"/>
          <w:sz w:val="44"/>
          <w:szCs w:val="44"/>
        </w:rPr>
        <w:t>专业科目培训机构名单</w:t>
      </w:r>
    </w:p>
    <w:tbl>
      <w:tblPr>
        <w:tblStyle w:val="6"/>
        <w:tblW w:w="13823" w:type="dxa"/>
        <w:tblInd w:w="-4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3509"/>
        <w:gridCol w:w="1051"/>
        <w:gridCol w:w="1801"/>
        <w:gridCol w:w="2684"/>
        <w:gridCol w:w="40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拟培训科目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嘉兴市工程师协会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俞强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82228975</w:t>
            </w:r>
          </w:p>
        </w:tc>
        <w:tc>
          <w:tcPr>
            <w:tcW w:w="2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嘉兴市东升东路1042号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工程技术相关专业、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经济、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统计、食品、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生物制药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嘉兴市工业互联网与智能技术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协会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沈蕾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17357315087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嘉兴市智慧创业创新园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A座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机械、电子、广电、轻纺、化工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嘉兴市秀水经济信息专修学院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张甫耿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82039198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13067612104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嘉兴市文博路549号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档案、社工、能源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嘉兴市电子信息工程学会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叶远陈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18258327134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嘉兴市金穗路79号3号楼102 室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电子、广电、机电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嘉兴市标准质量建设促进会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曹燕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13255835576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嘉兴市洪兴西路1451号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环保、技术监督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机械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嘉兴学院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朱磊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83643555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嘉兴市越秀南路56号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电子、广电、安全和技术监督、能源、水产、农机、环保、土管、交通、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轻纺、化工、机械、经济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嘉兴职业技术学院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陈戍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13819049926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嘉兴市桐乡大道547号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轻纺、环保、化工、水产、机械、农机、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电子、经济、社工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农业技术、政工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嘉兴南洋职业技术学院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朱国斌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13736836615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嘉兴市秀洲区大德路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999号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交通、化工、机械、经济、电子、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水利、农机、环保、能源、社工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6" w:firstLineChars="200"/>
        <w:jc w:val="left"/>
        <w:textAlignment w:val="auto"/>
        <w:rPr>
          <w:rFonts w:hint="eastAsia" w:ascii="CESI仿宋-GB2312" w:hAnsi="CESI仿宋-GB2312" w:eastAsia="CESI仿宋-GB2312" w:cs="CESI仿宋-GB2312"/>
          <w:spacing w:val="-11"/>
          <w:sz w:val="32"/>
          <w:szCs w:val="32"/>
        </w:rPr>
        <w:sectPr>
          <w:pgSz w:w="16838" w:h="11906" w:orient="landscape"/>
          <w:pgMar w:top="1531" w:right="2098" w:bottom="1531" w:left="1928" w:header="851" w:footer="1531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13823" w:type="dxa"/>
        <w:tblInd w:w="-4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3509"/>
        <w:gridCol w:w="1051"/>
        <w:gridCol w:w="1801"/>
        <w:gridCol w:w="2684"/>
        <w:gridCol w:w="40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拟培训科目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嘉兴市安通职业技能培训学校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李晶洁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18957320006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嘉兴市广益路883号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南湖商会大厦B幢17楼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化工、轻纺、环保、安全和技术监督、水利、机械、农机、水产、交通、电子、广电、经济、能源、土管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农业技术、政工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嘉兴市铭师职业技能培训学校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李沈凯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13967318616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嘉兴市水晶大厦1幢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交通、化工、环保、机械、水利、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经济、电子、轻纺、土管、能源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浙江汇禾教育科技有限公司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金小军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13957312376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嘉兴市南湖区嘉兴总部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商务花园13号楼103室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电子、广电、机械、能源、交通、化工、经济、环保、水利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轻纺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嘉兴拓新科技服务有限公司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闵宇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15861539676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嘉兴市现代广场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号楼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806室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经济、交通、化工、水利、能源、机电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电子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嘉兴市新闻工作者协会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张惠玲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15858353690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嘉兴市南湖区迎宾大道99号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新闻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6" w:firstLineChars="200"/>
        <w:jc w:val="left"/>
        <w:textAlignment w:val="auto"/>
        <w:rPr>
          <w:rFonts w:hint="eastAsia" w:ascii="CESI仿宋-GB2312" w:hAnsi="CESI仿宋-GB2312" w:eastAsia="CESI仿宋-GB2312" w:cs="CESI仿宋-GB2312"/>
          <w:spacing w:val="-11"/>
          <w:sz w:val="32"/>
          <w:szCs w:val="32"/>
        </w:rPr>
        <w:sectPr>
          <w:pgSz w:w="16838" w:h="11906" w:orient="landscape"/>
          <w:pgMar w:top="1531" w:right="2098" w:bottom="1531" w:left="1928" w:header="851" w:footer="1531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40" w:lineRule="exact"/>
        <w:ind w:firstLineChars="0"/>
        <w:jc w:val="left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附件3</w:t>
      </w:r>
    </w:p>
    <w:p>
      <w:pPr>
        <w:adjustRightInd w:val="0"/>
        <w:snapToGrid w:val="0"/>
        <w:spacing w:line="54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Chars="200"/>
        <w:jc w:val="center"/>
        <w:rPr>
          <w:rFonts w:hint="eastAsia" w:ascii="文星简小标宋" w:hAnsi="文星简小标宋" w:eastAsia="文星简小标宋" w:cs="文星简小标宋"/>
          <w:spacing w:val="-6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spacing w:val="-6"/>
          <w:sz w:val="44"/>
          <w:szCs w:val="44"/>
        </w:rPr>
        <w:t>经认定的线上网络培训机构名单</w:t>
      </w:r>
    </w:p>
    <w:p>
      <w:pPr>
        <w:adjustRightInd w:val="0"/>
        <w:snapToGrid w:val="0"/>
        <w:spacing w:line="540" w:lineRule="exact"/>
        <w:jc w:val="center"/>
        <w:rPr>
          <w:rFonts w:hint="eastAsia" w:ascii="文星简小标宋" w:hAnsi="文星简小标宋" w:eastAsia="文星简小标宋" w:cs="文星简小标宋"/>
          <w:spacing w:val="-6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文星简小标宋" w:hAnsi="文星简小标宋" w:eastAsia="文星简小标宋" w:cs="文星简小标宋"/>
          <w:spacing w:val="-6"/>
          <w:sz w:val="44"/>
          <w:szCs w:val="44"/>
        </w:rPr>
      </w:pPr>
    </w:p>
    <w:tbl>
      <w:tblPr>
        <w:tblStyle w:val="6"/>
        <w:tblW w:w="14685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253"/>
        <w:gridCol w:w="1274"/>
        <w:gridCol w:w="2049"/>
        <w:gridCol w:w="268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网址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拟培训科目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1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浙江汇禾教育科技有限公司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金小军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13957312376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www.jxnh1921.com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机械、能源、交通、经济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2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浙江考证通文化传播有限公司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李晶洁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18957320006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www.51kzt.com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6"/>
                <w:sz w:val="32"/>
                <w:szCs w:val="32"/>
              </w:rPr>
              <w:t>机械、能源、交通、经济</w:t>
            </w:r>
          </w:p>
        </w:tc>
      </w:tr>
    </w:tbl>
    <w:p>
      <w:pPr>
        <w:spacing w:line="14" w:lineRule="exact"/>
        <w:rPr>
          <w:rFonts w:hint="eastAsia"/>
        </w:rPr>
      </w:pPr>
      <w:bookmarkStart w:id="0" w:name="_GoBack"/>
      <w:bookmarkEnd w:id="0"/>
    </w:p>
    <w:sectPr>
      <w:footerReference r:id="rId5" w:type="default"/>
      <w:footerReference r:id="rId6" w:type="even"/>
      <w:pgSz w:w="16838" w:h="11906" w:orient="landscape"/>
      <w:pgMar w:top="1531" w:right="2098" w:bottom="1531" w:left="1928" w:header="85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A00006FF" w:usb1="4000205B" w:usb2="00000010" w:usb3="00000000" w:csb0="0000019F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CgAAAAAAh07iQAAAAAAAAAAAAAAAAAYAAAAAAAAAAAAQAAAAPQMAAF9yZWxzL1BLAQIUAAoAAAAA&#10;AIdO4kAAAAAAAAAAAAAAAAAEAAAAAAAAAAAAEAAAABYAAABkcnMvUEsBAhQAFAAAAAgAh07iQJom&#10;5dHdAQAAvgMAAA4AAAAAAAAAAQAgAAAANAEAAGRycy9lMm9Eb2MueG1sUEsBAhQAFAAAAAgAh07i&#10;QM6pebnPAAAABQEAAA8AAAAAAAAAAQAgAAAAOAAAAGRycy9kb3ducmV2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t>12</w:t>
                    </w: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3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0FD"/>
    <w:rsid w:val="002D408F"/>
    <w:rsid w:val="00366295"/>
    <w:rsid w:val="004747B7"/>
    <w:rsid w:val="004E0256"/>
    <w:rsid w:val="008E3D73"/>
    <w:rsid w:val="00B646D6"/>
    <w:rsid w:val="00E843BD"/>
    <w:rsid w:val="19FFA10E"/>
    <w:rsid w:val="2FDA238C"/>
    <w:rsid w:val="49DDC1F0"/>
    <w:rsid w:val="5DB778A6"/>
    <w:rsid w:val="5DF9E629"/>
    <w:rsid w:val="5EF778D5"/>
    <w:rsid w:val="6FAA1A02"/>
    <w:rsid w:val="72E7B1F5"/>
    <w:rsid w:val="78F61EB4"/>
    <w:rsid w:val="7B7F088A"/>
    <w:rsid w:val="7BE7F1A6"/>
    <w:rsid w:val="7EFDFB11"/>
    <w:rsid w:val="7F3FB2B5"/>
    <w:rsid w:val="7F7795FF"/>
    <w:rsid w:val="7FBA45A1"/>
    <w:rsid w:val="7FBF54E2"/>
    <w:rsid w:val="7FDFD406"/>
    <w:rsid w:val="7FFA980A"/>
    <w:rsid w:val="7FFED8C5"/>
    <w:rsid w:val="B17F255D"/>
    <w:rsid w:val="BBDD1295"/>
    <w:rsid w:val="BD7D9288"/>
    <w:rsid w:val="BE7826B5"/>
    <w:rsid w:val="C6EE9AEE"/>
    <w:rsid w:val="C9C62634"/>
    <w:rsid w:val="CAC5E16C"/>
    <w:rsid w:val="CBF60783"/>
    <w:rsid w:val="CD9B27FE"/>
    <w:rsid w:val="CF6FF466"/>
    <w:rsid w:val="D77E7A8B"/>
    <w:rsid w:val="D7FB0FA8"/>
    <w:rsid w:val="E745023B"/>
    <w:rsid w:val="E7F6FECD"/>
    <w:rsid w:val="EFFEA7EB"/>
    <w:rsid w:val="F1E7B55D"/>
    <w:rsid w:val="F4D601B4"/>
    <w:rsid w:val="F9EDA901"/>
    <w:rsid w:val="FB731AD5"/>
    <w:rsid w:val="FEEFE56F"/>
    <w:rsid w:val="FEFBF819"/>
    <w:rsid w:val="FFFF6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00" w:lineRule="exact"/>
    </w:pPr>
    <w:rPr>
      <w:rFonts w:eastAsia="仿宋_GB2312"/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iPriority w:val="0"/>
    <w:pPr>
      <w:spacing w:before="100" w:beforeAutospacing="1" w:after="100" w:afterAutospacing="1"/>
    </w:pPr>
    <w:rPr>
      <w:rFonts w:ascii="宋体" w:hAnsi="宋体"/>
      <w:sz w:val="24"/>
      <w:lang w:val="en-US" w:eastAsia="zh-CN" w:bidi="ar-SA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 Char"/>
    <w:basedOn w:val="1"/>
    <w:link w:val="8"/>
    <w:uiPriority w:val="0"/>
    <w:pPr>
      <w:widowControl/>
      <w:spacing w:after="160" w:afterLines="0" w:line="240" w:lineRule="exact"/>
      <w:jc w:val="left"/>
    </w:pPr>
  </w:style>
  <w:style w:type="character" w:styleId="10">
    <w:name w:val="page number"/>
    <w:uiPriority w:val="0"/>
  </w:style>
  <w:style w:type="paragraph" w:customStyle="1" w:styleId="11">
    <w:name w:val="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10</Words>
  <Characters>58</Characters>
  <Lines>1</Lines>
  <Paragraphs>1</Paragraphs>
  <TotalTime>1</TotalTime>
  <ScaleCrop>false</ScaleCrop>
  <LinksUpToDate>false</LinksUpToDate>
  <CharactersWithSpaces>67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2012-11-02T10:27:00Z</dcterms:created>
  <dc:creator>Lenovo User</dc:creator>
  <cp:lastModifiedBy>周乐(zhoul)</cp:lastModifiedBy>
  <cp:lastPrinted>2022-04-26T06:54:00Z</cp:lastPrinted>
  <dcterms:modified xsi:type="dcterms:W3CDTF">2024-01-12T15:19:37Z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5DDE16C2F089D47F84E7A0657F1441CD</vt:lpwstr>
  </property>
</Properties>
</file>